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0D13" w:rsidRDefault="002E0D13" w:rsidP="004F7062">
      <w:pPr>
        <w:rPr>
          <w:rFonts w:eastAsiaTheme="majorEastAsia" w:cstheme="majorBidi"/>
          <w:b/>
          <w:bCs/>
          <w:color w:val="000000" w:themeColor="text1"/>
          <w:sz w:val="48"/>
          <w:szCs w:val="32"/>
        </w:rPr>
      </w:pPr>
      <w:r w:rsidRPr="002E0D13">
        <w:rPr>
          <w:rFonts w:eastAsiaTheme="majorEastAsia" w:cstheme="majorBidi"/>
          <w:b/>
          <w:bCs/>
          <w:color w:val="000000" w:themeColor="text1"/>
          <w:sz w:val="48"/>
          <w:szCs w:val="32"/>
        </w:rPr>
        <w:t>Keratoconus</w:t>
      </w:r>
    </w:p>
    <w:p w:rsidR="004F7062" w:rsidRPr="004F7062" w:rsidRDefault="004F7062" w:rsidP="004F7062">
      <w:pPr>
        <w:rPr>
          <w:rFonts w:eastAsiaTheme="majorEastAsia" w:cstheme="majorBidi"/>
          <w:b/>
          <w:bCs/>
          <w:color w:val="000000" w:themeColor="text1"/>
          <w:sz w:val="18"/>
          <w:szCs w:val="32"/>
        </w:rPr>
      </w:pPr>
    </w:p>
    <w:p w:rsidR="004F7062" w:rsidRPr="00B475C6" w:rsidRDefault="00A74CE8" w:rsidP="004F7062">
      <w:r>
        <w:rPr>
          <w:noProof/>
          <w:lang w:eastAsia="en-AU"/>
        </w:rPr>
        <w:drawing>
          <wp:inline distT="0" distB="0" distL="0" distR="0" wp14:anchorId="0133FD4C" wp14:editId="4288FDEA">
            <wp:extent cx="2868539" cy="1553845"/>
            <wp:effectExtent l="0" t="0" r="8255" b="8255"/>
            <wp:docPr id="2" name="Picture 2" descr="Photo of people under large shadecloths made to simulate vision under the effects of keratoco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Keratoconus-LR.jpg"/>
                    <pic:cNvPicPr/>
                  </pic:nvPicPr>
                  <pic:blipFill>
                    <a:blip r:embed="rId9">
                      <a:extLst>
                        <a:ext uri="{28A0092B-C50C-407E-A947-70E740481C1C}">
                          <a14:useLocalDpi xmlns:a14="http://schemas.microsoft.com/office/drawing/2010/main" val="0"/>
                        </a:ext>
                      </a:extLst>
                    </a:blip>
                    <a:stretch>
                      <a:fillRect/>
                    </a:stretch>
                  </pic:blipFill>
                  <pic:spPr>
                    <a:xfrm>
                      <a:off x="0" y="0"/>
                      <a:ext cx="2868539" cy="1553845"/>
                    </a:xfrm>
                    <a:prstGeom prst="rect">
                      <a:avLst/>
                    </a:prstGeom>
                  </pic:spPr>
                </pic:pic>
              </a:graphicData>
            </a:graphic>
          </wp:inline>
        </w:drawing>
      </w:r>
      <w:bookmarkStart w:id="0" w:name="_GoBack"/>
      <w:bookmarkEnd w:id="0"/>
    </w:p>
    <w:p w:rsidR="00E71BF2" w:rsidRDefault="00A74CE8">
      <w:pPr>
        <w:rPr>
          <w:sz w:val="28"/>
        </w:rPr>
      </w:pPr>
      <w:r w:rsidRPr="00A74CE8">
        <w:rPr>
          <w:sz w:val="28"/>
        </w:rPr>
        <w:t>Keratoconus simulation</w:t>
      </w:r>
    </w:p>
    <w:p w:rsidR="00A74CE8" w:rsidRPr="00A74CE8" w:rsidRDefault="00A74CE8">
      <w:pPr>
        <w:rPr>
          <w:sz w:val="28"/>
        </w:rPr>
      </w:pPr>
    </w:p>
    <w:p w:rsidR="002E0D13" w:rsidRPr="002E0D13" w:rsidRDefault="002E0D13" w:rsidP="002E0D13">
      <w:pPr>
        <w:rPr>
          <w:rFonts w:eastAsiaTheme="majorEastAsia" w:cstheme="majorBidi"/>
          <w:b/>
          <w:bCs/>
          <w:color w:val="000000" w:themeColor="text1"/>
          <w:sz w:val="44"/>
          <w:szCs w:val="44"/>
        </w:rPr>
      </w:pPr>
      <w:r w:rsidRPr="002E0D13">
        <w:rPr>
          <w:rFonts w:eastAsiaTheme="majorEastAsia" w:cstheme="majorBidi"/>
          <w:b/>
          <w:bCs/>
          <w:color w:val="000000" w:themeColor="text1"/>
          <w:sz w:val="44"/>
          <w:szCs w:val="44"/>
        </w:rPr>
        <w:t>What is Keratoconus?</w:t>
      </w:r>
    </w:p>
    <w:p w:rsidR="00211B9B" w:rsidRDefault="002E0D13" w:rsidP="002E0D13">
      <w:r>
        <w:t>Keratoconus is an eye condition that causes the clear front surface of the eye (the cornea) to thin and bulge</w:t>
      </w:r>
      <w:r w:rsidR="001459FB">
        <w:t>, and in some cases scar</w:t>
      </w:r>
      <w:r>
        <w:t xml:space="preserve">. </w:t>
      </w:r>
    </w:p>
    <w:p w:rsidR="00211B9B" w:rsidRDefault="00211B9B" w:rsidP="002E0D13"/>
    <w:p w:rsidR="001B61DD" w:rsidRDefault="002E0D13" w:rsidP="002E0D13">
      <w:r>
        <w:t>The bulging cornea affects the way light hits the retina at the back of the eye, causing distorted vision.</w:t>
      </w:r>
      <w:r w:rsidR="001459FB">
        <w:t xml:space="preserve"> If the cornea is scarred, this can </w:t>
      </w:r>
      <w:r w:rsidR="001B61DD">
        <w:t xml:space="preserve">also </w:t>
      </w:r>
      <w:r w:rsidR="001459FB">
        <w:t>inhibit light entering the eye</w:t>
      </w:r>
      <w:r w:rsidR="001B61DD">
        <w:t>.</w:t>
      </w:r>
    </w:p>
    <w:p w:rsidR="001B61DD" w:rsidRDefault="001459FB" w:rsidP="002E0D13">
      <w:r>
        <w:t xml:space="preserve"> </w:t>
      </w:r>
    </w:p>
    <w:p w:rsidR="00A74CE8" w:rsidRPr="002E0D13" w:rsidRDefault="00A74CE8" w:rsidP="00A74CE8">
      <w:pPr>
        <w:rPr>
          <w:rFonts w:eastAsiaTheme="majorEastAsia" w:cstheme="majorBidi"/>
          <w:b/>
          <w:bCs/>
          <w:color w:val="000000" w:themeColor="text1"/>
          <w:sz w:val="44"/>
          <w:szCs w:val="44"/>
        </w:rPr>
      </w:pPr>
      <w:r w:rsidRPr="002E0D13">
        <w:rPr>
          <w:rFonts w:eastAsiaTheme="majorEastAsia" w:cstheme="majorBidi"/>
          <w:b/>
          <w:bCs/>
          <w:color w:val="000000" w:themeColor="text1"/>
          <w:sz w:val="44"/>
          <w:szCs w:val="44"/>
        </w:rPr>
        <w:t xml:space="preserve">What are the </w:t>
      </w:r>
      <w:r>
        <w:rPr>
          <w:rFonts w:eastAsiaTheme="majorEastAsia" w:cstheme="majorBidi"/>
          <w:b/>
          <w:bCs/>
          <w:color w:val="000000" w:themeColor="text1"/>
          <w:sz w:val="44"/>
          <w:szCs w:val="44"/>
        </w:rPr>
        <w:t xml:space="preserve">common </w:t>
      </w:r>
      <w:r w:rsidRPr="002E0D13">
        <w:rPr>
          <w:rFonts w:eastAsiaTheme="majorEastAsia" w:cstheme="majorBidi"/>
          <w:b/>
          <w:bCs/>
          <w:color w:val="000000" w:themeColor="text1"/>
          <w:sz w:val="44"/>
          <w:szCs w:val="44"/>
        </w:rPr>
        <w:t>symptoms?</w:t>
      </w:r>
    </w:p>
    <w:p w:rsidR="00A74CE8" w:rsidRDefault="00A74CE8" w:rsidP="00A74CE8">
      <w:r>
        <w:t>Symptoms begin slowly and can be hard to detect. They include:</w:t>
      </w:r>
    </w:p>
    <w:p w:rsidR="00A74CE8" w:rsidRDefault="00A74CE8" w:rsidP="00A74CE8">
      <w:pPr>
        <w:pStyle w:val="ListParagraph"/>
        <w:numPr>
          <w:ilvl w:val="0"/>
          <w:numId w:val="6"/>
        </w:numPr>
      </w:pPr>
      <w:r>
        <w:t>Distorted, ghosting or blurred vision</w:t>
      </w:r>
    </w:p>
    <w:p w:rsidR="00A74CE8" w:rsidRDefault="00A74CE8" w:rsidP="00A74CE8">
      <w:pPr>
        <w:pStyle w:val="ListParagraph"/>
        <w:numPr>
          <w:ilvl w:val="0"/>
          <w:numId w:val="6"/>
        </w:numPr>
      </w:pPr>
      <w:r>
        <w:t>Glare and light sensitivity.</w:t>
      </w:r>
    </w:p>
    <w:p w:rsidR="00A74CE8" w:rsidRDefault="00A74CE8" w:rsidP="002E0D13"/>
    <w:p w:rsidR="002E0D13" w:rsidRPr="002E0D13" w:rsidRDefault="002E0D13" w:rsidP="002E0D13">
      <w:pPr>
        <w:rPr>
          <w:rFonts w:eastAsiaTheme="majorEastAsia" w:cstheme="majorBidi"/>
          <w:b/>
          <w:bCs/>
          <w:color w:val="000000" w:themeColor="text1"/>
          <w:sz w:val="44"/>
          <w:szCs w:val="44"/>
        </w:rPr>
      </w:pPr>
      <w:r w:rsidRPr="002E0D13">
        <w:rPr>
          <w:rFonts w:eastAsiaTheme="majorEastAsia" w:cstheme="majorBidi"/>
          <w:b/>
          <w:bCs/>
          <w:color w:val="000000" w:themeColor="text1"/>
          <w:sz w:val="44"/>
          <w:szCs w:val="44"/>
        </w:rPr>
        <w:t xml:space="preserve">Who </w:t>
      </w:r>
      <w:r w:rsidR="00A74CE8">
        <w:rPr>
          <w:rFonts w:eastAsiaTheme="majorEastAsia" w:cstheme="majorBidi"/>
          <w:b/>
          <w:bCs/>
          <w:color w:val="000000" w:themeColor="text1"/>
          <w:sz w:val="44"/>
          <w:szCs w:val="44"/>
        </w:rPr>
        <w:t>is at risk</w:t>
      </w:r>
      <w:r w:rsidRPr="002E0D13">
        <w:rPr>
          <w:rFonts w:eastAsiaTheme="majorEastAsia" w:cstheme="majorBidi"/>
          <w:b/>
          <w:bCs/>
          <w:color w:val="000000" w:themeColor="text1"/>
          <w:sz w:val="44"/>
          <w:szCs w:val="44"/>
        </w:rPr>
        <w:t>?</w:t>
      </w:r>
    </w:p>
    <w:p w:rsidR="00211B9B" w:rsidRDefault="00A966D5" w:rsidP="002E0D13">
      <w:r w:rsidRPr="00D62822">
        <w:t>Research suggests that Keratoconus is a degenerative bilateral eye condition which commonly</w:t>
      </w:r>
      <w:r w:rsidR="00B342C1" w:rsidRPr="00D62822">
        <w:t xml:space="preserve"> occurs during adolescence and young adulthood</w:t>
      </w:r>
      <w:r w:rsidR="0041630B" w:rsidRPr="00D62822">
        <w:t xml:space="preserve"> and may run in families. </w:t>
      </w:r>
    </w:p>
    <w:p w:rsidR="00211B9B" w:rsidRDefault="00211B9B" w:rsidP="002E0D13"/>
    <w:p w:rsidR="00C037D5" w:rsidRDefault="0041630B" w:rsidP="002E0D13">
      <w:r w:rsidRPr="00D62822">
        <w:t>Excessive rubbing of the eyes is also a risk factor for Keratoconus</w:t>
      </w:r>
      <w:r w:rsidR="00B342C1" w:rsidRPr="00572FD9">
        <w:t>.</w:t>
      </w:r>
      <w:r w:rsidR="00CE7C7B" w:rsidRPr="00572FD9">
        <w:t xml:space="preserve"> </w:t>
      </w:r>
      <w:r w:rsidR="00D62822" w:rsidRPr="00572FD9">
        <w:t>It can be common for keratoconus to be more advanced in one eye.</w:t>
      </w:r>
      <w:r w:rsidR="00A74CE8" w:rsidRPr="00572FD9">
        <w:br/>
      </w:r>
    </w:p>
    <w:p w:rsidR="002E0D13" w:rsidRPr="002E0D13" w:rsidRDefault="00E615D2" w:rsidP="002E0D13">
      <w:pPr>
        <w:rPr>
          <w:rFonts w:eastAsiaTheme="majorEastAsia" w:cstheme="majorBidi"/>
          <w:b/>
          <w:bCs/>
          <w:color w:val="000000" w:themeColor="text1"/>
          <w:sz w:val="44"/>
          <w:szCs w:val="44"/>
        </w:rPr>
      </w:pPr>
      <w:r>
        <w:rPr>
          <w:rFonts w:eastAsiaTheme="majorEastAsia" w:cstheme="majorBidi"/>
          <w:b/>
          <w:bCs/>
          <w:color w:val="000000" w:themeColor="text1"/>
          <w:sz w:val="44"/>
          <w:szCs w:val="44"/>
        </w:rPr>
        <w:lastRenderedPageBreak/>
        <w:t xml:space="preserve">How is </w:t>
      </w:r>
      <w:r w:rsidR="00A74CE8">
        <w:rPr>
          <w:rFonts w:eastAsiaTheme="majorEastAsia" w:cstheme="majorBidi"/>
          <w:b/>
          <w:bCs/>
          <w:color w:val="000000" w:themeColor="text1"/>
          <w:sz w:val="44"/>
          <w:szCs w:val="44"/>
        </w:rPr>
        <w:t>Keratoconus</w:t>
      </w:r>
      <w:r>
        <w:rPr>
          <w:rFonts w:eastAsiaTheme="majorEastAsia" w:cstheme="majorBidi"/>
          <w:b/>
          <w:bCs/>
          <w:color w:val="000000" w:themeColor="text1"/>
          <w:sz w:val="44"/>
          <w:szCs w:val="44"/>
        </w:rPr>
        <w:t xml:space="preserve"> managed</w:t>
      </w:r>
      <w:r w:rsidR="002E0D13" w:rsidRPr="002E0D13">
        <w:rPr>
          <w:rFonts w:eastAsiaTheme="majorEastAsia" w:cstheme="majorBidi"/>
          <w:b/>
          <w:bCs/>
          <w:color w:val="000000" w:themeColor="text1"/>
          <w:sz w:val="44"/>
          <w:szCs w:val="44"/>
        </w:rPr>
        <w:t>?</w:t>
      </w:r>
    </w:p>
    <w:p w:rsidR="00CE7C7B" w:rsidRPr="00A74CE8" w:rsidRDefault="00B342C1" w:rsidP="002E0D13">
      <w:pPr>
        <w:rPr>
          <w:rFonts w:cs="Arial"/>
          <w:szCs w:val="32"/>
        </w:rPr>
      </w:pPr>
      <w:r w:rsidRPr="00A74CE8">
        <w:rPr>
          <w:rFonts w:cs="Arial"/>
          <w:szCs w:val="32"/>
        </w:rPr>
        <w:t xml:space="preserve">There are a number of ways to </w:t>
      </w:r>
      <w:r w:rsidR="00E615D2" w:rsidRPr="00A74CE8">
        <w:rPr>
          <w:rFonts w:cs="Arial"/>
          <w:szCs w:val="32"/>
        </w:rPr>
        <w:t xml:space="preserve">manage </w:t>
      </w:r>
      <w:r w:rsidRPr="00A74CE8">
        <w:rPr>
          <w:rFonts w:cs="Arial"/>
          <w:szCs w:val="32"/>
        </w:rPr>
        <w:t xml:space="preserve">Keratoconus. </w:t>
      </w:r>
      <w:r w:rsidR="00CE7C7B" w:rsidRPr="00A74CE8">
        <w:rPr>
          <w:rFonts w:cs="Arial"/>
          <w:szCs w:val="32"/>
        </w:rPr>
        <w:t>In the early stages, vision is correctable with glasses but with progression</w:t>
      </w:r>
      <w:r w:rsidR="00211B9B">
        <w:rPr>
          <w:rFonts w:cs="Arial"/>
          <w:szCs w:val="32"/>
        </w:rPr>
        <w:t>,</w:t>
      </w:r>
      <w:r w:rsidR="00CE7C7B" w:rsidRPr="00A74CE8">
        <w:rPr>
          <w:rFonts w:cs="Arial"/>
          <w:szCs w:val="32"/>
        </w:rPr>
        <w:t xml:space="preserve"> the cornea becomes highly irregular and hard contact lenses are required for adequate vision correction. </w:t>
      </w:r>
      <w:r w:rsidR="0041630B" w:rsidRPr="00A74CE8">
        <w:rPr>
          <w:rFonts w:cs="Arial"/>
          <w:szCs w:val="32"/>
        </w:rPr>
        <w:t>Once contacts become intolerable, ‘corneal rings’ can be implanted to improve vision.</w:t>
      </w:r>
    </w:p>
    <w:p w:rsidR="00CE7C7B" w:rsidRDefault="00CE7C7B" w:rsidP="002E0D13">
      <w:pPr>
        <w:rPr>
          <w:rFonts w:cs="Arial"/>
          <w:color w:val="565656"/>
          <w:szCs w:val="32"/>
        </w:rPr>
      </w:pPr>
    </w:p>
    <w:p w:rsidR="00211B9B" w:rsidRDefault="00B342C1" w:rsidP="002E0D13">
      <w:pPr>
        <w:rPr>
          <w:rFonts w:cs="Arial"/>
          <w:szCs w:val="32"/>
        </w:rPr>
      </w:pPr>
      <w:r>
        <w:rPr>
          <w:rFonts w:cs="Arial"/>
          <w:szCs w:val="32"/>
        </w:rPr>
        <w:t>C</w:t>
      </w:r>
      <w:r w:rsidRPr="00A74CE8">
        <w:rPr>
          <w:rFonts w:cs="Arial"/>
          <w:szCs w:val="32"/>
        </w:rPr>
        <w:t xml:space="preserve">ollagen </w:t>
      </w:r>
      <w:r w:rsidR="00065F37">
        <w:rPr>
          <w:rFonts w:cs="Arial"/>
          <w:szCs w:val="32"/>
        </w:rPr>
        <w:t>‘</w:t>
      </w:r>
      <w:r w:rsidRPr="00A74CE8">
        <w:rPr>
          <w:rFonts w:cs="Arial"/>
          <w:szCs w:val="32"/>
        </w:rPr>
        <w:t>crosslinking’</w:t>
      </w:r>
      <w:r>
        <w:rPr>
          <w:rFonts w:cs="Arial"/>
          <w:szCs w:val="32"/>
        </w:rPr>
        <w:t xml:space="preserve"> is </w:t>
      </w:r>
      <w:r w:rsidR="00CE7C7B">
        <w:rPr>
          <w:rFonts w:cs="Arial"/>
          <w:szCs w:val="32"/>
        </w:rPr>
        <w:t xml:space="preserve">another </w:t>
      </w:r>
      <w:r>
        <w:rPr>
          <w:rFonts w:cs="Arial"/>
          <w:szCs w:val="32"/>
        </w:rPr>
        <w:t>way</w:t>
      </w:r>
      <w:r w:rsidRPr="00A74CE8">
        <w:rPr>
          <w:rFonts w:cs="Arial"/>
          <w:szCs w:val="32"/>
        </w:rPr>
        <w:t xml:space="preserve"> which helps to ‘harden’ the cornea to stop the progression</w:t>
      </w:r>
      <w:r w:rsidR="0041630B">
        <w:rPr>
          <w:rFonts w:cs="Arial"/>
          <w:szCs w:val="32"/>
        </w:rPr>
        <w:t xml:space="preserve"> of Keratoconus</w:t>
      </w:r>
      <w:r w:rsidRPr="00A74CE8">
        <w:rPr>
          <w:rFonts w:cs="Arial"/>
          <w:szCs w:val="32"/>
        </w:rPr>
        <w:t>. Collagen crosslinking combines the use of ultra violet light and Vitamin B</w:t>
      </w:r>
      <w:r>
        <w:rPr>
          <w:rFonts w:cs="Arial"/>
          <w:szCs w:val="32"/>
        </w:rPr>
        <w:t>.</w:t>
      </w:r>
      <w:r w:rsidRPr="00A74CE8">
        <w:rPr>
          <w:rFonts w:cs="Arial"/>
          <w:szCs w:val="32"/>
        </w:rPr>
        <w:t xml:space="preserve"> </w:t>
      </w:r>
    </w:p>
    <w:p w:rsidR="00211B9B" w:rsidRDefault="00211B9B" w:rsidP="002E0D13">
      <w:pPr>
        <w:rPr>
          <w:rFonts w:cs="Arial"/>
          <w:szCs w:val="32"/>
        </w:rPr>
      </w:pPr>
    </w:p>
    <w:p w:rsidR="00B342C1" w:rsidRPr="00B342C1" w:rsidRDefault="00E615D2" w:rsidP="002E0D13">
      <w:pPr>
        <w:rPr>
          <w:rFonts w:cs="Arial"/>
          <w:szCs w:val="32"/>
        </w:rPr>
      </w:pPr>
      <w:r>
        <w:rPr>
          <w:rFonts w:cs="Arial"/>
          <w:szCs w:val="32"/>
        </w:rPr>
        <w:t>Corneal grafts (transplants) may be required</w:t>
      </w:r>
      <w:r w:rsidR="00B342C1" w:rsidRPr="00A74CE8">
        <w:rPr>
          <w:rFonts w:cs="Arial"/>
          <w:szCs w:val="32"/>
        </w:rPr>
        <w:t xml:space="preserve"> for the most advanced cases</w:t>
      </w:r>
      <w:r w:rsidR="00B342C1">
        <w:rPr>
          <w:rFonts w:cs="Arial"/>
          <w:szCs w:val="32"/>
        </w:rPr>
        <w:t xml:space="preserve"> of Keratoconus</w:t>
      </w:r>
      <w:r w:rsidR="0041630B">
        <w:rPr>
          <w:rFonts w:cs="Arial"/>
          <w:szCs w:val="32"/>
        </w:rPr>
        <w:t xml:space="preserve">. Please speak to your ophthalmologist regarding </w:t>
      </w:r>
      <w:r>
        <w:rPr>
          <w:rFonts w:cs="Arial"/>
          <w:szCs w:val="32"/>
        </w:rPr>
        <w:t>management.</w:t>
      </w:r>
      <w:r w:rsidR="00A74CE8">
        <w:rPr>
          <w:rFonts w:cs="Arial"/>
          <w:szCs w:val="32"/>
        </w:rPr>
        <w:br/>
      </w:r>
    </w:p>
    <w:p w:rsidR="002E0D13" w:rsidRDefault="00A74CE8" w:rsidP="002E0D13">
      <w:r>
        <w:rPr>
          <w:rFonts w:eastAsiaTheme="majorEastAsia" w:cstheme="majorBidi"/>
          <w:b/>
          <w:bCs/>
          <w:color w:val="000000" w:themeColor="text1"/>
          <w:sz w:val="44"/>
          <w:szCs w:val="44"/>
        </w:rPr>
        <w:t>How can Vision Australia help?</w:t>
      </w:r>
    </w:p>
    <w:p w:rsidR="00211B9B" w:rsidRPr="00211B9B" w:rsidRDefault="00211B9B" w:rsidP="00211B9B">
      <w:pPr>
        <w:rPr>
          <w:rFonts w:eastAsia="Times New Roman" w:cs="Times New Roman"/>
        </w:rPr>
      </w:pPr>
      <w:r w:rsidRPr="00211B9B">
        <w:rPr>
          <w:rFonts w:eastAsia="Times New Roman" w:cs="Times New Roman"/>
        </w:rPr>
        <w:t xml:space="preserve">Vision Australia provides support and services to people of all ages and stages of life who are blind or have vision loss. </w:t>
      </w:r>
    </w:p>
    <w:p w:rsidR="00211B9B" w:rsidRPr="00211B9B" w:rsidRDefault="00211B9B" w:rsidP="00211B9B">
      <w:pPr>
        <w:rPr>
          <w:rFonts w:eastAsia="Times New Roman" w:cs="Times New Roman"/>
        </w:rPr>
      </w:pPr>
    </w:p>
    <w:p w:rsidR="00211B9B" w:rsidRPr="00211B9B" w:rsidRDefault="00211B9B" w:rsidP="00211B9B">
      <w:pPr>
        <w:rPr>
          <w:rFonts w:eastAsia="Times New Roman" w:cs="Times New Roman"/>
        </w:rPr>
      </w:pPr>
      <w:r w:rsidRPr="00211B9B">
        <w:rPr>
          <w:rFonts w:eastAsia="Times New Roman" w:cs="Times New Roman"/>
        </w:rPr>
        <w:t xml:space="preserve">We work with people to achieve what’s important to them such as studying, finding or retaining employment, leading an active social life or continuing to do the things they love. </w:t>
      </w:r>
    </w:p>
    <w:p w:rsidR="00211B9B" w:rsidRPr="00211B9B" w:rsidRDefault="00211B9B" w:rsidP="00211B9B">
      <w:pPr>
        <w:rPr>
          <w:rFonts w:eastAsia="Times New Roman" w:cs="Times New Roman"/>
        </w:rPr>
      </w:pPr>
    </w:p>
    <w:p w:rsidR="00211B9B" w:rsidRPr="00211B9B" w:rsidRDefault="00211B9B" w:rsidP="00211B9B">
      <w:pPr>
        <w:rPr>
          <w:rFonts w:eastAsia="Times New Roman" w:cs="Times New Roman"/>
        </w:rPr>
      </w:pPr>
      <w:r w:rsidRPr="00211B9B">
        <w:rPr>
          <w:rFonts w:eastAsia="Times New Roman" w:cs="Times New Roman"/>
        </w:rPr>
        <w:t>With the support of our professional teams, people who are blind or have low vision can develop their skills and make use of technology and equipment that will enable them to live independently.</w:t>
      </w:r>
    </w:p>
    <w:p w:rsidR="004F7062" w:rsidRPr="00A74CE8" w:rsidRDefault="004F7062" w:rsidP="002E0D13">
      <w:pPr>
        <w:rPr>
          <w:rFonts w:eastAsiaTheme="majorEastAsia" w:cstheme="majorBidi"/>
          <w:b/>
          <w:bCs/>
          <w:color w:val="000000" w:themeColor="text1"/>
          <w:szCs w:val="44"/>
        </w:rPr>
      </w:pPr>
    </w:p>
    <w:p w:rsidR="00A74CE8" w:rsidRPr="004A722E" w:rsidRDefault="00A74CE8" w:rsidP="00A74CE8">
      <w:pPr>
        <w:pStyle w:val="Heading2"/>
        <w:rPr>
          <w:rFonts w:cs="Arial"/>
          <w:sz w:val="40"/>
          <w:szCs w:val="40"/>
        </w:rPr>
      </w:pPr>
      <w:r w:rsidRPr="00B96194">
        <w:rPr>
          <w:rFonts w:cs="Arial"/>
          <w:szCs w:val="44"/>
        </w:rPr>
        <w:t>Contact Vision Australia</w:t>
      </w:r>
    </w:p>
    <w:p w:rsidR="00A74CE8" w:rsidRPr="004A722E" w:rsidRDefault="00A74CE8" w:rsidP="00A74CE8">
      <w:pPr>
        <w:rPr>
          <w:rFonts w:cs="Arial"/>
          <w:szCs w:val="32"/>
        </w:rPr>
      </w:pPr>
      <w:r w:rsidRPr="0021537F">
        <w:rPr>
          <w:rFonts w:cs="Arial"/>
          <w:b/>
          <w:szCs w:val="32"/>
        </w:rPr>
        <w:t xml:space="preserve">Call </w:t>
      </w:r>
      <w:r w:rsidRPr="004A722E">
        <w:rPr>
          <w:rFonts w:cs="Arial"/>
          <w:szCs w:val="32"/>
        </w:rPr>
        <w:t>1300 84 74 66</w:t>
      </w:r>
    </w:p>
    <w:p w:rsidR="00A74CE8" w:rsidRPr="004A722E" w:rsidRDefault="00A74CE8" w:rsidP="00A74CE8">
      <w:pPr>
        <w:rPr>
          <w:rFonts w:cs="Arial"/>
          <w:szCs w:val="32"/>
        </w:rPr>
      </w:pPr>
      <w:r w:rsidRPr="0021537F">
        <w:rPr>
          <w:rFonts w:cs="Arial"/>
          <w:b/>
          <w:szCs w:val="32"/>
        </w:rPr>
        <w:t>Email</w:t>
      </w:r>
      <w:r w:rsidRPr="004A722E">
        <w:rPr>
          <w:rFonts w:cs="Arial"/>
          <w:szCs w:val="32"/>
        </w:rPr>
        <w:t xml:space="preserve"> info@visionaustralia.org</w:t>
      </w:r>
    </w:p>
    <w:p w:rsidR="00A74CE8" w:rsidRPr="004A722E" w:rsidRDefault="00A74CE8" w:rsidP="00A74CE8">
      <w:pPr>
        <w:rPr>
          <w:rFonts w:cs="Arial"/>
          <w:szCs w:val="32"/>
        </w:rPr>
      </w:pPr>
      <w:r w:rsidRPr="0021537F">
        <w:rPr>
          <w:rFonts w:cs="Arial"/>
          <w:b/>
          <w:szCs w:val="32"/>
        </w:rPr>
        <w:t>Website</w:t>
      </w:r>
      <w:r w:rsidRPr="004A722E">
        <w:rPr>
          <w:rFonts w:cs="Arial"/>
          <w:szCs w:val="32"/>
        </w:rPr>
        <w:t xml:space="preserve"> visionaustralia.org</w:t>
      </w:r>
    </w:p>
    <w:p w:rsidR="00A74CE8" w:rsidRPr="004A722E" w:rsidRDefault="00A74CE8" w:rsidP="00A74CE8">
      <w:pPr>
        <w:rPr>
          <w:rFonts w:cs="Arial"/>
          <w:szCs w:val="32"/>
        </w:rPr>
      </w:pPr>
      <w:r w:rsidRPr="0021537F">
        <w:rPr>
          <w:rFonts w:cs="Arial"/>
          <w:b/>
          <w:szCs w:val="32"/>
        </w:rPr>
        <w:t>Locations</w:t>
      </w:r>
      <w:r w:rsidRPr="004A722E">
        <w:rPr>
          <w:rFonts w:cs="Arial"/>
          <w:szCs w:val="32"/>
        </w:rPr>
        <w:t xml:space="preserve"> VIC | ACT | NSW | QLD</w:t>
      </w:r>
      <w:r>
        <w:rPr>
          <w:rFonts w:cs="Arial"/>
          <w:szCs w:val="32"/>
        </w:rPr>
        <w:t xml:space="preserve"> | WA</w:t>
      </w:r>
    </w:p>
    <w:p w:rsidR="00E71BF2" w:rsidRDefault="00E71BF2">
      <w:pPr>
        <w:rPr>
          <w:rFonts w:asciiTheme="minorHAnsi" w:hAnsiTheme="minorHAnsi"/>
          <w:sz w:val="24"/>
        </w:rPr>
      </w:pPr>
    </w:p>
    <w:p w:rsidR="00430729" w:rsidRDefault="00430729">
      <w:pPr>
        <w:rPr>
          <w:rFonts w:asciiTheme="minorHAnsi" w:hAnsiTheme="minorHAnsi"/>
          <w:sz w:val="24"/>
        </w:rPr>
      </w:pPr>
    </w:p>
    <w:sectPr w:rsidR="00430729" w:rsidSect="00C037D5">
      <w:headerReference w:type="default" r:id="rId10"/>
      <w:footerReference w:type="default" r:id="rId11"/>
      <w:headerReference w:type="first" r:id="rId12"/>
      <w:footerReference w:type="first" r:id="rId13"/>
      <w:pgSz w:w="11900" w:h="16840"/>
      <w:pgMar w:top="1440" w:right="1440" w:bottom="1440" w:left="1440" w:header="170" w:footer="227" w:gutter="0"/>
      <w:cols w:space="708"/>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219" w:rsidRDefault="000A6219" w:rsidP="0044444C">
      <w:r>
        <w:separator/>
      </w:r>
    </w:p>
  </w:endnote>
  <w:endnote w:type="continuationSeparator" w:id="0">
    <w:p w:rsidR="000A6219" w:rsidRDefault="000A6219" w:rsidP="00444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34C" w:rsidRDefault="009D034C" w:rsidP="003937A7">
    <w:pPr>
      <w:pStyle w:val="Footer"/>
      <w:jc w:val="center"/>
    </w:pPr>
    <w:r>
      <w:rPr>
        <w:noProof/>
        <w:lang w:eastAsia="en-AU"/>
      </w:rPr>
      <w:drawing>
        <wp:inline distT="0" distB="0" distL="0" distR="0" wp14:anchorId="2DA2B607" wp14:editId="562DE835">
          <wp:extent cx="6379534" cy="753213"/>
          <wp:effectExtent l="0" t="0" r="0" b="0"/>
          <wp:docPr id="7"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l="3281" r="2996"/>
                  <a:stretch/>
                </pic:blipFill>
                <pic:spPr bwMode="auto">
                  <a:xfrm>
                    <a:off x="0" y="0"/>
                    <a:ext cx="6404652" cy="756179"/>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176FAE">
    <w:pPr>
      <w:pStyle w:val="Footer"/>
    </w:pPr>
    <w:r>
      <w:rPr>
        <w:noProof/>
        <w:lang w:eastAsia="en-AU"/>
      </w:rPr>
      <w:drawing>
        <wp:inline distT="0" distB="0" distL="0" distR="0" wp14:anchorId="55301546" wp14:editId="30ACFDF7">
          <wp:extent cx="7448550" cy="824230"/>
          <wp:effectExtent l="0" t="0" r="0" b="0"/>
          <wp:docPr id="9" name="Picture 5" descr="Vision Australia Contact Details. Phone 1300 84 74 66 or Email info@visionaustralia.org. Website Vision Australia dot or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ignworks:WIP:Work in Progress:Vision Australia :VIS0011_Collateral Roll Out Batch One:FACTSHEET, FLYERS &amp; MISC:GENERIC FACT SHEET:Working file:VA_Generic_Fact Sheet_V01_foo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8550" cy="82423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219" w:rsidRDefault="000A6219" w:rsidP="0044444C">
      <w:r>
        <w:separator/>
      </w:r>
    </w:p>
  </w:footnote>
  <w:footnote w:type="continuationSeparator" w:id="0">
    <w:p w:rsidR="000A6219" w:rsidRDefault="000A6219" w:rsidP="004444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9D034C" w:rsidP="003937A7">
    <w:pPr>
      <w:pStyle w:val="Header"/>
      <w:tabs>
        <w:tab w:val="clear" w:pos="8640"/>
        <w:tab w:val="right" w:pos="9072"/>
      </w:tabs>
      <w:jc w:val="right"/>
    </w:pPr>
    <w:r w:rsidRPr="00203AF0">
      <w:rPr>
        <w:noProof/>
        <w:lang w:eastAsia="en-AU"/>
      </w:rPr>
      <w:drawing>
        <wp:inline distT="0" distB="0" distL="0" distR="0" wp14:anchorId="6702BAE6" wp14:editId="6EC8EFC1">
          <wp:extent cx="2499360" cy="1078865"/>
          <wp:effectExtent l="0" t="0" r="0" b="0"/>
          <wp:docPr id="6" name="Picture 6"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6FAE" w:rsidRDefault="00176FAE" w:rsidP="00176FAE">
    <w:pPr>
      <w:pStyle w:val="Header"/>
      <w:jc w:val="right"/>
    </w:pPr>
    <w:r w:rsidRPr="00203AF0">
      <w:rPr>
        <w:noProof/>
        <w:lang w:eastAsia="en-AU"/>
      </w:rPr>
      <w:drawing>
        <wp:inline distT="0" distB="0" distL="0" distR="0" wp14:anchorId="3A3225E7" wp14:editId="30E4D0EE">
          <wp:extent cx="2499360" cy="1078865"/>
          <wp:effectExtent l="0" t="0" r="0" b="0"/>
          <wp:docPr id="8" name="Picture 8" descr="Decorative - The Vision Australia Link Logo in Blue with tagline Blindness. Low Vision. Opportunity. Logo sits in the top, righ-hand corner of the docu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499360" cy="10788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879FD"/>
    <w:multiLevelType w:val="hybridMultilevel"/>
    <w:tmpl w:val="4EBA8818"/>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
    <w:nsid w:val="3824723A"/>
    <w:multiLevelType w:val="hybridMultilevel"/>
    <w:tmpl w:val="CBAC0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3802D57"/>
    <w:multiLevelType w:val="hybridMultilevel"/>
    <w:tmpl w:val="CBC01184"/>
    <w:lvl w:ilvl="0" w:tplc="572CC83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5433637"/>
    <w:multiLevelType w:val="hybridMultilevel"/>
    <w:tmpl w:val="F30A4A98"/>
    <w:lvl w:ilvl="0" w:tplc="572CC836">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65F94D80"/>
    <w:multiLevelType w:val="hybridMultilevel"/>
    <w:tmpl w:val="B84C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A3C46C9"/>
    <w:multiLevelType w:val="hybridMultilevel"/>
    <w:tmpl w:val="8572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60"/>
  <w:drawingGridVerticalSpacing w:val="435"/>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F3F"/>
    <w:rsid w:val="000633AF"/>
    <w:rsid w:val="00065F37"/>
    <w:rsid w:val="00076BB6"/>
    <w:rsid w:val="00092E6C"/>
    <w:rsid w:val="000A6219"/>
    <w:rsid w:val="0012398A"/>
    <w:rsid w:val="00134252"/>
    <w:rsid w:val="001459FB"/>
    <w:rsid w:val="00176FAE"/>
    <w:rsid w:val="001B61DD"/>
    <w:rsid w:val="001F6ACC"/>
    <w:rsid w:val="00211B9B"/>
    <w:rsid w:val="00235B2E"/>
    <w:rsid w:val="00270CB4"/>
    <w:rsid w:val="002D72C0"/>
    <w:rsid w:val="002E0D13"/>
    <w:rsid w:val="00311471"/>
    <w:rsid w:val="00381EBC"/>
    <w:rsid w:val="003937A7"/>
    <w:rsid w:val="00394268"/>
    <w:rsid w:val="0041630B"/>
    <w:rsid w:val="00430729"/>
    <w:rsid w:val="0044444C"/>
    <w:rsid w:val="004F7062"/>
    <w:rsid w:val="00522BC6"/>
    <w:rsid w:val="00572FD9"/>
    <w:rsid w:val="006811F4"/>
    <w:rsid w:val="00725C8B"/>
    <w:rsid w:val="00766099"/>
    <w:rsid w:val="007721B2"/>
    <w:rsid w:val="00837161"/>
    <w:rsid w:val="00860C47"/>
    <w:rsid w:val="00902AEA"/>
    <w:rsid w:val="00940D0D"/>
    <w:rsid w:val="009D034C"/>
    <w:rsid w:val="00A650C6"/>
    <w:rsid w:val="00A74CE8"/>
    <w:rsid w:val="00A9209D"/>
    <w:rsid w:val="00A966D5"/>
    <w:rsid w:val="00B342C1"/>
    <w:rsid w:val="00B475C6"/>
    <w:rsid w:val="00BD034A"/>
    <w:rsid w:val="00BF6F3F"/>
    <w:rsid w:val="00C037D5"/>
    <w:rsid w:val="00CD482F"/>
    <w:rsid w:val="00CE7C7B"/>
    <w:rsid w:val="00D62822"/>
    <w:rsid w:val="00DB3866"/>
    <w:rsid w:val="00DC7693"/>
    <w:rsid w:val="00DE78B9"/>
    <w:rsid w:val="00E424AA"/>
    <w:rsid w:val="00E615D2"/>
    <w:rsid w:val="00E71BF2"/>
    <w:rsid w:val="00E86DE2"/>
    <w:rsid w:val="00EC3566"/>
    <w:rsid w:val="00F03E65"/>
    <w:rsid w:val="00F14F66"/>
    <w:rsid w:val="00F25A01"/>
    <w:rsid w:val="00F43830"/>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 w:type="character" w:customStyle="1" w:styleId="apple-converted-space">
    <w:name w:val="apple-converted-space"/>
    <w:basedOn w:val="DefaultParagraphFont"/>
    <w:rsid w:val="00B342C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Normal,Normal Text"/>
    <w:qFormat/>
    <w:rsid w:val="00270CB4"/>
    <w:rPr>
      <w:rFonts w:ascii="Arial" w:hAnsi="Arial"/>
      <w:sz w:val="32"/>
    </w:rPr>
  </w:style>
  <w:style w:type="paragraph" w:styleId="Heading1">
    <w:name w:val="heading 1"/>
    <w:aliases w:val="VA Header 1"/>
    <w:basedOn w:val="Normal"/>
    <w:next w:val="Normal"/>
    <w:link w:val="Heading1Char"/>
    <w:autoRedefine/>
    <w:uiPriority w:val="9"/>
    <w:qFormat/>
    <w:rsid w:val="00270CB4"/>
    <w:pPr>
      <w:keepNext/>
      <w:keepLines/>
      <w:spacing w:before="240"/>
      <w:outlineLvl w:val="0"/>
    </w:pPr>
    <w:rPr>
      <w:rFonts w:eastAsiaTheme="majorEastAsia" w:cstheme="majorBidi"/>
      <w:b/>
      <w:bCs/>
      <w:color w:val="000000" w:themeColor="text1"/>
      <w:sz w:val="48"/>
      <w:szCs w:val="32"/>
    </w:rPr>
  </w:style>
  <w:style w:type="paragraph" w:styleId="Heading2">
    <w:name w:val="heading 2"/>
    <w:aliases w:val="VA Header 2"/>
    <w:basedOn w:val="Normal"/>
    <w:next w:val="Normal"/>
    <w:link w:val="Heading2Char"/>
    <w:uiPriority w:val="9"/>
    <w:unhideWhenUsed/>
    <w:qFormat/>
    <w:rsid w:val="00076BB6"/>
    <w:pPr>
      <w:keepNext/>
      <w:keepLines/>
      <w:spacing w:before="40"/>
      <w:outlineLvl w:val="1"/>
    </w:pPr>
    <w:rPr>
      <w:rFonts w:eastAsiaTheme="majorEastAsia" w:cstheme="majorBidi"/>
      <w:b/>
      <w:bCs/>
      <w:color w:val="000000" w:themeColor="text1"/>
      <w:sz w:val="44"/>
      <w:szCs w:val="26"/>
    </w:rPr>
  </w:style>
  <w:style w:type="paragraph" w:styleId="Heading3">
    <w:name w:val="heading 3"/>
    <w:aliases w:val="VA Header 3"/>
    <w:basedOn w:val="Normal"/>
    <w:next w:val="Normal"/>
    <w:link w:val="Heading3Char"/>
    <w:uiPriority w:val="9"/>
    <w:unhideWhenUsed/>
    <w:qFormat/>
    <w:rsid w:val="00076BB6"/>
    <w:pPr>
      <w:keepNext/>
      <w:keepLines/>
      <w:spacing w:before="40"/>
      <w:outlineLvl w:val="2"/>
    </w:pPr>
    <w:rPr>
      <w:rFonts w:eastAsiaTheme="majorEastAsia" w:cstheme="majorBidi"/>
      <w:b/>
      <w:bCs/>
      <w:color w:val="000000" w:themeColor="text1"/>
      <w:sz w:val="40"/>
    </w:rPr>
  </w:style>
  <w:style w:type="paragraph" w:styleId="Heading4">
    <w:name w:val="heading 4"/>
    <w:aliases w:val="VA Header 4"/>
    <w:basedOn w:val="Normal"/>
    <w:next w:val="Normal"/>
    <w:link w:val="Heading4Char"/>
    <w:uiPriority w:val="9"/>
    <w:unhideWhenUsed/>
    <w:qFormat/>
    <w:rsid w:val="00270CB4"/>
    <w:pPr>
      <w:keepNext/>
      <w:keepLines/>
      <w:spacing w:before="40"/>
      <w:outlineLvl w:val="3"/>
    </w:pPr>
    <w:rPr>
      <w:rFonts w:eastAsiaTheme="majorEastAsia" w:cstheme="majorBidi"/>
      <w:iCs/>
      <w:color w:val="000000" w:themeColor="text1"/>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44C"/>
    <w:pPr>
      <w:tabs>
        <w:tab w:val="center" w:pos="4320"/>
        <w:tab w:val="right" w:pos="8640"/>
      </w:tabs>
    </w:pPr>
  </w:style>
  <w:style w:type="character" w:customStyle="1" w:styleId="HeaderChar">
    <w:name w:val="Header Char"/>
    <w:basedOn w:val="DefaultParagraphFont"/>
    <w:link w:val="Header"/>
    <w:uiPriority w:val="99"/>
    <w:rsid w:val="0044444C"/>
  </w:style>
  <w:style w:type="paragraph" w:styleId="Footer">
    <w:name w:val="footer"/>
    <w:basedOn w:val="Normal"/>
    <w:link w:val="FooterChar"/>
    <w:uiPriority w:val="99"/>
    <w:unhideWhenUsed/>
    <w:rsid w:val="0044444C"/>
    <w:pPr>
      <w:tabs>
        <w:tab w:val="center" w:pos="4320"/>
        <w:tab w:val="right" w:pos="8640"/>
      </w:tabs>
    </w:pPr>
  </w:style>
  <w:style w:type="character" w:customStyle="1" w:styleId="FooterChar">
    <w:name w:val="Footer Char"/>
    <w:basedOn w:val="DefaultParagraphFont"/>
    <w:link w:val="Footer"/>
    <w:uiPriority w:val="99"/>
    <w:rsid w:val="0044444C"/>
  </w:style>
  <w:style w:type="paragraph" w:styleId="BalloonText">
    <w:name w:val="Balloon Text"/>
    <w:basedOn w:val="Normal"/>
    <w:link w:val="BalloonTextChar"/>
    <w:uiPriority w:val="99"/>
    <w:semiHidden/>
    <w:unhideWhenUsed/>
    <w:rsid w:val="0044444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444C"/>
    <w:rPr>
      <w:rFonts w:ascii="Lucida Grande" w:hAnsi="Lucida Grande" w:cs="Lucida Grande"/>
      <w:sz w:val="18"/>
      <w:szCs w:val="18"/>
    </w:rPr>
  </w:style>
  <w:style w:type="paragraph" w:styleId="ListParagraph">
    <w:name w:val="List Paragraph"/>
    <w:basedOn w:val="Normal"/>
    <w:uiPriority w:val="34"/>
    <w:qFormat/>
    <w:rsid w:val="00270CB4"/>
    <w:pPr>
      <w:ind w:left="720"/>
      <w:contextualSpacing/>
    </w:pPr>
  </w:style>
  <w:style w:type="character" w:customStyle="1" w:styleId="Heading1Char">
    <w:name w:val="Heading 1 Char"/>
    <w:aliases w:val="VA Header 1 Char"/>
    <w:basedOn w:val="DefaultParagraphFont"/>
    <w:link w:val="Heading1"/>
    <w:uiPriority w:val="9"/>
    <w:rsid w:val="00270CB4"/>
    <w:rPr>
      <w:rFonts w:ascii="Arial" w:eastAsiaTheme="majorEastAsia" w:hAnsi="Arial" w:cstheme="majorBidi"/>
      <w:b/>
      <w:bCs/>
      <w:color w:val="000000" w:themeColor="text1"/>
      <w:sz w:val="48"/>
      <w:szCs w:val="32"/>
    </w:rPr>
  </w:style>
  <w:style w:type="character" w:customStyle="1" w:styleId="Heading2Char">
    <w:name w:val="Heading 2 Char"/>
    <w:aliases w:val="VA Header 2 Char"/>
    <w:basedOn w:val="DefaultParagraphFont"/>
    <w:link w:val="Heading2"/>
    <w:uiPriority w:val="9"/>
    <w:rsid w:val="00076BB6"/>
    <w:rPr>
      <w:rFonts w:ascii="Arial" w:eastAsiaTheme="majorEastAsia" w:hAnsi="Arial" w:cstheme="majorBidi"/>
      <w:b/>
      <w:bCs/>
      <w:color w:val="000000" w:themeColor="text1"/>
      <w:sz w:val="44"/>
      <w:szCs w:val="26"/>
    </w:rPr>
  </w:style>
  <w:style w:type="character" w:customStyle="1" w:styleId="Heading3Char">
    <w:name w:val="Heading 3 Char"/>
    <w:aliases w:val="VA Header 3 Char"/>
    <w:basedOn w:val="DefaultParagraphFont"/>
    <w:link w:val="Heading3"/>
    <w:uiPriority w:val="9"/>
    <w:rsid w:val="00076BB6"/>
    <w:rPr>
      <w:rFonts w:ascii="Arial" w:eastAsiaTheme="majorEastAsia" w:hAnsi="Arial" w:cstheme="majorBidi"/>
      <w:b/>
      <w:bCs/>
      <w:color w:val="000000" w:themeColor="text1"/>
      <w:sz w:val="40"/>
    </w:rPr>
  </w:style>
  <w:style w:type="character" w:customStyle="1" w:styleId="Heading4Char">
    <w:name w:val="Heading 4 Char"/>
    <w:aliases w:val="VA Header 4 Char"/>
    <w:basedOn w:val="DefaultParagraphFont"/>
    <w:link w:val="Heading4"/>
    <w:uiPriority w:val="9"/>
    <w:rsid w:val="00270CB4"/>
    <w:rPr>
      <w:rFonts w:ascii="Arial" w:eastAsiaTheme="majorEastAsia" w:hAnsi="Arial" w:cstheme="majorBidi"/>
      <w:iCs/>
      <w:color w:val="000000" w:themeColor="text1"/>
      <w:sz w:val="36"/>
    </w:rPr>
  </w:style>
  <w:style w:type="character" w:customStyle="1" w:styleId="apple-converted-space">
    <w:name w:val="apple-converted-space"/>
    <w:basedOn w:val="DefaultParagraphFont"/>
    <w:rsid w:val="00B342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FA611-2D18-42BE-A52A-BE9371F6B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2215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2016-12-13T05:26:00Z</dcterms:created>
  <dcterms:modified xsi:type="dcterms:W3CDTF">2017-04-07T00:48:00Z</dcterms:modified>
</cp:coreProperties>
</file>